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FE" w:rsidRPr="003804FE" w:rsidRDefault="003804FE" w:rsidP="003804FE">
      <w:pPr>
        <w:rPr>
          <w:lang w:val="en-US"/>
        </w:rPr>
      </w:pPr>
    </w:p>
    <w:p w:rsidR="003804FE" w:rsidRPr="003804FE" w:rsidRDefault="003804FE" w:rsidP="003804FE">
      <w:r w:rsidRPr="003804FE">
        <w:t xml:space="preserve">4  Описание электродвигателя ДВ-75УХЛ3 </w:t>
      </w:r>
    </w:p>
    <w:p w:rsidR="003804FE" w:rsidRPr="003804FE" w:rsidRDefault="003804FE" w:rsidP="003804FE">
      <w:r w:rsidRPr="003804FE">
        <w:t xml:space="preserve"> </w:t>
      </w:r>
    </w:p>
    <w:p w:rsidR="003804FE" w:rsidRPr="003804FE" w:rsidRDefault="003804FE" w:rsidP="003804FE">
      <w:r w:rsidRPr="003804FE">
        <w:t xml:space="preserve">4.1 Назначение </w:t>
      </w:r>
    </w:p>
    <w:p w:rsidR="003804FE" w:rsidRPr="003804FE" w:rsidRDefault="003804FE" w:rsidP="003804FE">
      <w:r w:rsidRPr="003804FE">
        <w:t xml:space="preserve"> </w:t>
      </w:r>
    </w:p>
    <w:p w:rsidR="003804FE" w:rsidRPr="003804FE" w:rsidRDefault="003804FE" w:rsidP="003804FE">
      <w:r w:rsidRPr="003804FE">
        <w:t xml:space="preserve">Электродвигатель постоянного тока ДВ-75УХЛ3 предназначен для привода </w:t>
      </w:r>
    </w:p>
    <w:p w:rsidR="003804FE" w:rsidRPr="003804FE" w:rsidRDefault="003804FE" w:rsidP="003804FE">
      <w:r w:rsidRPr="003804FE">
        <w:t xml:space="preserve">вентилятора </w:t>
      </w:r>
      <w:proofErr w:type="spellStart"/>
      <w:r w:rsidRPr="003804FE">
        <w:t>электрокалорифера</w:t>
      </w:r>
      <w:proofErr w:type="spellEnd"/>
      <w:r w:rsidRPr="003804FE">
        <w:t xml:space="preserve">. </w:t>
      </w:r>
    </w:p>
    <w:p w:rsidR="003804FE" w:rsidRPr="003804FE" w:rsidRDefault="003804FE" w:rsidP="003804FE">
      <w:r w:rsidRPr="003804FE">
        <w:t xml:space="preserve"> </w:t>
      </w:r>
    </w:p>
    <w:p w:rsidR="003804FE" w:rsidRPr="003804FE" w:rsidRDefault="003804FE" w:rsidP="003804FE">
      <w:r w:rsidRPr="003804FE">
        <w:t xml:space="preserve">4.2 Техническая характеристика </w:t>
      </w:r>
    </w:p>
    <w:p w:rsidR="003804FE" w:rsidRPr="003804FE" w:rsidRDefault="003804FE" w:rsidP="003804FE">
      <w:r w:rsidRPr="003804FE">
        <w:t xml:space="preserve">Наименование номинального параметра  Показатель </w:t>
      </w:r>
    </w:p>
    <w:p w:rsidR="003804FE" w:rsidRPr="003804FE" w:rsidRDefault="003804FE" w:rsidP="003804FE">
      <w:r w:rsidRPr="003804FE">
        <w:t xml:space="preserve">Мощность номинальная, </w:t>
      </w:r>
      <w:r w:rsidRPr="003804FE">
        <w:rPr>
          <w:lang w:val="en-US"/>
        </w:rPr>
        <w:t>W</w:t>
      </w:r>
      <w:r w:rsidRPr="003804FE">
        <w:t xml:space="preserve"> (Вт)  40 </w:t>
      </w:r>
    </w:p>
    <w:p w:rsidR="003804FE" w:rsidRPr="003804FE" w:rsidRDefault="003804FE" w:rsidP="003804FE">
      <w:r w:rsidRPr="003804FE">
        <w:t xml:space="preserve">Напряжение номинальное, </w:t>
      </w:r>
      <w:r w:rsidRPr="003804FE">
        <w:rPr>
          <w:lang w:val="en-US"/>
        </w:rPr>
        <w:t>V</w:t>
      </w:r>
      <w:r w:rsidRPr="003804FE">
        <w:t xml:space="preserve"> (В)  75 </w:t>
      </w:r>
    </w:p>
    <w:p w:rsidR="003804FE" w:rsidRPr="003804FE" w:rsidRDefault="003804FE" w:rsidP="003804FE">
      <w:r w:rsidRPr="003804FE">
        <w:t xml:space="preserve">Ток при номинальной нагрузке, А (А)  не более 1,25 </w:t>
      </w:r>
    </w:p>
    <w:p w:rsidR="003804FE" w:rsidRPr="003804FE" w:rsidRDefault="003804FE" w:rsidP="003804FE">
      <w:r w:rsidRPr="003804FE">
        <w:t xml:space="preserve">Частота вращения номинальная, </w:t>
      </w:r>
      <w:r w:rsidRPr="003804FE">
        <w:rPr>
          <w:lang w:val="en-US"/>
        </w:rPr>
        <w:t>r</w:t>
      </w:r>
      <w:r w:rsidRPr="003804FE">
        <w:t>/</w:t>
      </w:r>
      <w:r w:rsidRPr="003804FE">
        <w:rPr>
          <w:lang w:val="en-US"/>
        </w:rPr>
        <w:t>min</w:t>
      </w:r>
      <w:r w:rsidRPr="003804FE">
        <w:t xml:space="preserve"> (</w:t>
      </w:r>
      <w:proofErr w:type="gramStart"/>
      <w:r w:rsidRPr="003804FE">
        <w:t>об</w:t>
      </w:r>
      <w:proofErr w:type="gramEnd"/>
      <w:r w:rsidRPr="003804FE">
        <w:t xml:space="preserve">/мин)  3000 </w:t>
      </w:r>
    </w:p>
    <w:p w:rsidR="003804FE" w:rsidRPr="003804FE" w:rsidRDefault="003804FE" w:rsidP="003804FE">
      <w:r w:rsidRPr="003804FE">
        <w:t xml:space="preserve">Частота вращения максимальная, , </w:t>
      </w:r>
      <w:r w:rsidRPr="003804FE">
        <w:rPr>
          <w:lang w:val="en-US"/>
        </w:rPr>
        <w:t>r</w:t>
      </w:r>
      <w:r w:rsidRPr="003804FE">
        <w:t>/</w:t>
      </w:r>
      <w:r w:rsidRPr="003804FE">
        <w:rPr>
          <w:lang w:val="en-US"/>
        </w:rPr>
        <w:t>min</w:t>
      </w:r>
      <w:r w:rsidRPr="003804FE">
        <w:t xml:space="preserve"> (</w:t>
      </w:r>
      <w:proofErr w:type="gramStart"/>
      <w:r w:rsidRPr="003804FE">
        <w:t>об</w:t>
      </w:r>
      <w:proofErr w:type="gramEnd"/>
      <w:r w:rsidRPr="003804FE">
        <w:t xml:space="preserve">/мин)  3900 </w:t>
      </w:r>
    </w:p>
    <w:p w:rsidR="003804FE" w:rsidRPr="003804FE" w:rsidRDefault="003804FE" w:rsidP="003804FE">
      <w:r w:rsidRPr="003804FE">
        <w:t>Режим работы  продолжительный</w:t>
      </w:r>
    </w:p>
    <w:p w:rsidR="003804FE" w:rsidRPr="003804FE" w:rsidRDefault="003804FE" w:rsidP="003804FE">
      <w:r w:rsidRPr="003804FE">
        <w:t>Класс изоляции обмоток</w:t>
      </w:r>
      <w:proofErr w:type="gramStart"/>
      <w:r w:rsidRPr="003804FE">
        <w:t xml:space="preserve">  А</w:t>
      </w:r>
      <w:proofErr w:type="gramEnd"/>
      <w:r w:rsidRPr="003804FE">
        <w:t xml:space="preserve"> </w:t>
      </w:r>
    </w:p>
    <w:p w:rsidR="003804FE" w:rsidRPr="003804FE" w:rsidRDefault="003804FE" w:rsidP="003804FE">
      <w:r w:rsidRPr="003804FE">
        <w:t>Возбуждение  последовательное</w:t>
      </w:r>
    </w:p>
    <w:p w:rsidR="003804FE" w:rsidRPr="003804FE" w:rsidRDefault="003804FE" w:rsidP="003804FE">
      <w:r w:rsidRPr="003804FE">
        <w:t xml:space="preserve">Масса, </w:t>
      </w:r>
      <w:r w:rsidRPr="003804FE">
        <w:rPr>
          <w:lang w:val="en-US"/>
        </w:rPr>
        <w:t>kg</w:t>
      </w:r>
      <w:r w:rsidRPr="003804FE">
        <w:t xml:space="preserve"> (кг)  2,3 </w:t>
      </w:r>
    </w:p>
    <w:p w:rsidR="003804FE" w:rsidRPr="003804FE" w:rsidRDefault="003804FE" w:rsidP="003804FE">
      <w:r w:rsidRPr="003804FE">
        <w:t xml:space="preserve">В схеме электровоза двигатель работает от сети постоянного тока 50 В. </w:t>
      </w:r>
    </w:p>
    <w:p w:rsidR="003804FE" w:rsidRPr="003804FE" w:rsidRDefault="003804FE" w:rsidP="003804FE">
      <w:r w:rsidRPr="003804FE">
        <w:t xml:space="preserve"> </w:t>
      </w:r>
    </w:p>
    <w:p w:rsidR="003804FE" w:rsidRPr="003804FE" w:rsidRDefault="003804FE" w:rsidP="003804FE">
      <w:r w:rsidRPr="003804FE">
        <w:t xml:space="preserve">4.3 Устройство двигателя и его составных частей </w:t>
      </w:r>
    </w:p>
    <w:p w:rsidR="003804FE" w:rsidRPr="003804FE" w:rsidRDefault="003804FE" w:rsidP="003804FE">
      <w:r w:rsidRPr="003804FE">
        <w:t xml:space="preserve"> </w:t>
      </w:r>
    </w:p>
    <w:p w:rsidR="003804FE" w:rsidRPr="003804FE" w:rsidRDefault="003804FE" w:rsidP="003804FE">
      <w:r w:rsidRPr="003804FE">
        <w:t>Электродвигатель в соответствии с рисунком 16 состоит из статора 4, полу-</w:t>
      </w:r>
    </w:p>
    <w:p w:rsidR="003804FE" w:rsidRPr="003804FE" w:rsidRDefault="003804FE" w:rsidP="003804FE">
      <w:proofErr w:type="spellStart"/>
      <w:r w:rsidRPr="003804FE">
        <w:t>ченного</w:t>
      </w:r>
      <w:proofErr w:type="spellEnd"/>
      <w:r w:rsidRPr="003804FE">
        <w:t xml:space="preserve">  обливкой  пакета железа  алюминиевым  сплавом,  </w:t>
      </w:r>
      <w:proofErr w:type="gramStart"/>
      <w:r w:rsidRPr="003804FE">
        <w:t>алюминиевых</w:t>
      </w:r>
      <w:proofErr w:type="gramEnd"/>
      <w:r w:rsidRPr="003804FE">
        <w:t xml:space="preserve">  </w:t>
      </w:r>
      <w:proofErr w:type="spellStart"/>
      <w:r w:rsidRPr="003804FE">
        <w:t>подшип</w:t>
      </w:r>
      <w:proofErr w:type="spellEnd"/>
      <w:r w:rsidRPr="003804FE">
        <w:t>-</w:t>
      </w:r>
    </w:p>
    <w:p w:rsidR="003804FE" w:rsidRPr="003804FE" w:rsidRDefault="003804FE" w:rsidP="003804FE">
      <w:proofErr w:type="spellStart"/>
      <w:r w:rsidRPr="003804FE">
        <w:t>никового</w:t>
      </w:r>
      <w:proofErr w:type="spellEnd"/>
      <w:r w:rsidRPr="003804FE">
        <w:t xml:space="preserve"> щита 6 и траверсы 1 с </w:t>
      </w:r>
      <w:proofErr w:type="spellStart"/>
      <w:r w:rsidRPr="003804FE">
        <w:t>электрощетками</w:t>
      </w:r>
      <w:proofErr w:type="spellEnd"/>
      <w:r w:rsidRPr="003804FE">
        <w:t xml:space="preserve"> 2, стяжных шпилек 8, якоря 5 и </w:t>
      </w:r>
    </w:p>
    <w:p w:rsidR="003804FE" w:rsidRPr="003804FE" w:rsidRDefault="003804FE" w:rsidP="003804FE">
      <w:r w:rsidRPr="003804FE">
        <w:t xml:space="preserve">колпака 3. </w:t>
      </w:r>
    </w:p>
    <w:p w:rsidR="003804FE" w:rsidRPr="003804FE" w:rsidRDefault="003804FE" w:rsidP="003804FE">
      <w:r w:rsidRPr="003804FE">
        <w:t xml:space="preserve">В  двигателе  установлены шариковые  подшипники 7  и 9.  Для  смазки  </w:t>
      </w:r>
      <w:proofErr w:type="gramStart"/>
      <w:r w:rsidRPr="003804FE">
        <w:t>под</w:t>
      </w:r>
      <w:proofErr w:type="gramEnd"/>
      <w:r w:rsidRPr="003804FE">
        <w:t>-</w:t>
      </w:r>
    </w:p>
    <w:p w:rsidR="003804FE" w:rsidRPr="003804FE" w:rsidRDefault="003804FE" w:rsidP="003804FE">
      <w:proofErr w:type="spellStart"/>
      <w:r w:rsidRPr="003804FE">
        <w:t>шипниковых</w:t>
      </w:r>
      <w:proofErr w:type="spellEnd"/>
      <w:r w:rsidRPr="003804FE">
        <w:t xml:space="preserve"> узлов применена консистентная смазка. </w:t>
      </w:r>
    </w:p>
    <w:p w:rsidR="003804FE" w:rsidRPr="003804FE" w:rsidRDefault="003804FE" w:rsidP="003804FE">
      <w:r w:rsidRPr="003804FE">
        <w:lastRenderedPageBreak/>
        <w:t xml:space="preserve">Охлаждение двигателя – естественное; исполнение – закрытое, с одним </w:t>
      </w:r>
      <w:proofErr w:type="spellStart"/>
      <w:r w:rsidRPr="003804FE">
        <w:t>сво</w:t>
      </w:r>
      <w:proofErr w:type="spellEnd"/>
      <w:r w:rsidRPr="003804FE">
        <w:t>-</w:t>
      </w:r>
    </w:p>
    <w:p w:rsidR="003804FE" w:rsidRDefault="003804FE" w:rsidP="003804FE">
      <w:proofErr w:type="spellStart"/>
      <w:r>
        <w:t>бодным</w:t>
      </w:r>
      <w:proofErr w:type="spellEnd"/>
      <w:r>
        <w:t xml:space="preserve"> концом вала, без лап; крепление осуществляется хомутом, охватывающим</w:t>
      </w:r>
    </w:p>
    <w:p w:rsidR="007A7C5F" w:rsidRDefault="003804FE" w:rsidP="003804FE">
      <w:pPr>
        <w:rPr>
          <w:lang w:val="en-US"/>
        </w:rPr>
      </w:pPr>
      <w:r>
        <w:t>корпус двигателя, на котором имеется специальный кольцевой паз.</w:t>
      </w:r>
    </w:p>
    <w:p w:rsidR="003804FE" w:rsidRPr="003804FE" w:rsidRDefault="003804FE" w:rsidP="003804F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6522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5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04FE" w:rsidRPr="003804FE" w:rsidSect="007A7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3804FE"/>
    <w:rsid w:val="003804FE"/>
    <w:rsid w:val="007A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4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Company>--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2009-01-24T00:12:00Z</dcterms:created>
  <dcterms:modified xsi:type="dcterms:W3CDTF">2009-01-24T00:15:00Z</dcterms:modified>
</cp:coreProperties>
</file>